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E6BDA" w14:textId="3F94CDE5" w:rsidR="00DA4B94" w:rsidRPr="00F9710F" w:rsidRDefault="006D626B" w:rsidP="00DA4B94">
      <w:pPr>
        <w:spacing w:before="98" w:after="0"/>
        <w:ind w:right="16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4037407"/>
      <w:bookmarkStart w:id="1" w:name="_GoBack"/>
      <w:bookmarkEnd w:id="1"/>
      <w:r w:rsidRPr="006D626B">
        <w:rPr>
          <w:rFonts w:ascii="Times New Roman" w:hAnsi="Times New Roman" w:cs="Times New Roman"/>
          <w:b/>
          <w:sz w:val="28"/>
          <w:szCs w:val="28"/>
        </w:rPr>
        <w:t>О</w:t>
      </w:r>
      <w:r w:rsidR="00DA4B94">
        <w:rPr>
          <w:rFonts w:ascii="Times New Roman" w:hAnsi="Times New Roman" w:cs="Times New Roman"/>
          <w:b/>
          <w:sz w:val="28"/>
          <w:szCs w:val="28"/>
        </w:rPr>
        <w:t>БЪЯВЛЕНИЕ</w:t>
      </w:r>
      <w:r w:rsidR="00C653B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D6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BA9">
        <w:rPr>
          <w:rFonts w:ascii="Times New Roman" w:hAnsi="Times New Roman" w:cs="Times New Roman"/>
          <w:b/>
          <w:sz w:val="28"/>
          <w:szCs w:val="28"/>
        </w:rPr>
        <w:t>7</w:t>
      </w:r>
    </w:p>
    <w:p w14:paraId="137CC416" w14:textId="19F436C8" w:rsidR="006D626B" w:rsidRPr="006D6BA1" w:rsidRDefault="00415ADE" w:rsidP="00415ADE">
      <w:pPr>
        <w:spacing w:before="98" w:after="0"/>
        <w:ind w:left="142" w:right="165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6D6BA1">
        <w:rPr>
          <w:rFonts w:ascii="Times New Roman" w:hAnsi="Times New Roman" w:cs="Times New Roman"/>
          <w:b/>
          <w:sz w:val="24"/>
          <w:szCs w:val="24"/>
        </w:rPr>
        <w:t>Н</w:t>
      </w:r>
      <w:r w:rsidR="00DA4B94" w:rsidRPr="006D6BA1">
        <w:rPr>
          <w:rFonts w:ascii="Times New Roman" w:hAnsi="Times New Roman" w:cs="Times New Roman"/>
          <w:b/>
          <w:sz w:val="24"/>
          <w:szCs w:val="24"/>
        </w:rPr>
        <w:t xml:space="preserve">а приобретение </w:t>
      </w:r>
      <w:r w:rsidR="00671FA9" w:rsidRPr="006D6BA1">
        <w:rPr>
          <w:rFonts w:ascii="Times New Roman" w:hAnsi="Times New Roman" w:cs="Times New Roman"/>
          <w:b/>
          <w:sz w:val="24"/>
          <w:szCs w:val="24"/>
        </w:rPr>
        <w:t>товарно-материальных ценностей</w:t>
      </w:r>
      <w:r w:rsidR="00DA4B94" w:rsidRPr="006D6BA1">
        <w:rPr>
          <w:rFonts w:ascii="Times New Roman" w:hAnsi="Times New Roman" w:cs="Times New Roman"/>
          <w:b/>
          <w:sz w:val="24"/>
          <w:szCs w:val="24"/>
        </w:rPr>
        <w:t xml:space="preserve"> в рамках особого порядка</w:t>
      </w:r>
      <w:r w:rsidR="00DA4B94" w:rsidRPr="006D6BA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DA4B94" w:rsidRPr="006D6BA1">
        <w:rPr>
          <w:rFonts w:ascii="Times New Roman" w:hAnsi="Times New Roman" w:cs="Times New Roman"/>
          <w:b/>
          <w:sz w:val="24"/>
          <w:szCs w:val="24"/>
        </w:rPr>
        <w:t xml:space="preserve">осуществления закупок подпункта </w:t>
      </w:r>
      <w:r w:rsidR="00A736CF" w:rsidRPr="006D6BA1">
        <w:rPr>
          <w:rFonts w:ascii="Times New Roman" w:hAnsi="Times New Roman" w:cs="Times New Roman"/>
          <w:b/>
          <w:sz w:val="24"/>
          <w:szCs w:val="24"/>
        </w:rPr>
        <w:t>3</w:t>
      </w:r>
      <w:r w:rsidR="00DA4B94" w:rsidRPr="006D6BA1">
        <w:rPr>
          <w:rFonts w:ascii="Times New Roman" w:hAnsi="Times New Roman" w:cs="Times New Roman"/>
          <w:b/>
          <w:sz w:val="24"/>
          <w:szCs w:val="24"/>
        </w:rPr>
        <w:t xml:space="preserve">) пункта 1 статьи 73 </w:t>
      </w:r>
      <w:bookmarkStart w:id="2" w:name="_Hlk144389892"/>
      <w:r w:rsidR="00DA4B94" w:rsidRPr="006D6BA1">
        <w:rPr>
          <w:rFonts w:ascii="Times New Roman" w:hAnsi="Times New Roman" w:cs="Times New Roman"/>
          <w:b/>
          <w:sz w:val="24"/>
          <w:szCs w:val="24"/>
        </w:rPr>
        <w:t>«Особый порядок осуществления закупок»</w:t>
      </w:r>
      <w:bookmarkEnd w:id="2"/>
      <w:r w:rsidR="00DA4B94" w:rsidRPr="006D6BA1">
        <w:rPr>
          <w:rFonts w:ascii="Times New Roman" w:hAnsi="Times New Roman" w:cs="Times New Roman"/>
          <w:b/>
          <w:sz w:val="24"/>
          <w:szCs w:val="24"/>
        </w:rPr>
        <w:t xml:space="preserve"> - «</w:t>
      </w:r>
      <w:r w:rsidR="00A736CF" w:rsidRPr="006D6BA1">
        <w:rPr>
          <w:rFonts w:ascii="Times New Roman" w:hAnsi="Times New Roman" w:cs="Times New Roman"/>
          <w:b/>
          <w:sz w:val="24"/>
          <w:szCs w:val="24"/>
        </w:rPr>
        <w:t>приобретение электрической энергии, балансирующей электроэнергии, а также услуг по регулированию электрической мощности</w:t>
      </w:r>
      <w:r w:rsidR="00DA4B94" w:rsidRPr="006D6BA1">
        <w:rPr>
          <w:rFonts w:ascii="Times New Roman" w:hAnsi="Times New Roman" w:cs="Times New Roman"/>
          <w:b/>
          <w:sz w:val="24"/>
          <w:szCs w:val="24"/>
        </w:rPr>
        <w:t>», также руководствуясь подпунктами: 1); 2); 3) пункт</w:t>
      </w:r>
      <w:r w:rsidR="00A736CF" w:rsidRPr="006D6BA1">
        <w:rPr>
          <w:rFonts w:ascii="Times New Roman" w:hAnsi="Times New Roman" w:cs="Times New Roman"/>
          <w:b/>
          <w:sz w:val="24"/>
          <w:szCs w:val="24"/>
        </w:rPr>
        <w:t>а</w:t>
      </w:r>
      <w:r w:rsidR="00DA4B94" w:rsidRPr="006D6BA1">
        <w:rPr>
          <w:rFonts w:ascii="Times New Roman" w:hAnsi="Times New Roman" w:cs="Times New Roman"/>
          <w:b/>
          <w:sz w:val="24"/>
          <w:szCs w:val="24"/>
        </w:rPr>
        <w:t xml:space="preserve"> 2 – «Процедура с применением особого порядка»</w:t>
      </w:r>
      <w:r w:rsidRPr="006D6BA1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347B3EB5" w14:textId="77777777" w:rsidR="006D626B" w:rsidRPr="006D626B" w:rsidRDefault="006D626B" w:rsidP="006D626B">
      <w:pPr>
        <w:pStyle w:val="a3"/>
        <w:spacing w:before="10"/>
        <w:rPr>
          <w:b/>
          <w:sz w:val="21"/>
        </w:rPr>
      </w:pPr>
    </w:p>
    <w:p w14:paraId="3AF858F5" w14:textId="1EE2033E" w:rsidR="006D626B" w:rsidRPr="00F34338" w:rsidRDefault="006D626B" w:rsidP="00415ADE">
      <w:pPr>
        <w:pStyle w:val="1"/>
        <w:numPr>
          <w:ilvl w:val="0"/>
          <w:numId w:val="3"/>
        </w:numPr>
        <w:spacing w:before="93"/>
        <w:rPr>
          <w:sz w:val="24"/>
          <w:szCs w:val="24"/>
          <w:lang w:val="ru-RU"/>
        </w:rPr>
      </w:pPr>
      <w:r w:rsidRPr="006D626B">
        <w:rPr>
          <w:sz w:val="24"/>
          <w:szCs w:val="24"/>
        </w:rPr>
        <w:t>Товарищество</w:t>
      </w:r>
      <w:r w:rsidRPr="006D626B">
        <w:rPr>
          <w:spacing w:val="-6"/>
          <w:sz w:val="24"/>
          <w:szCs w:val="24"/>
        </w:rPr>
        <w:t xml:space="preserve"> </w:t>
      </w:r>
      <w:r w:rsidRPr="006D626B">
        <w:rPr>
          <w:sz w:val="24"/>
          <w:szCs w:val="24"/>
        </w:rPr>
        <w:t>с</w:t>
      </w:r>
      <w:r w:rsidRPr="006D626B">
        <w:rPr>
          <w:spacing w:val="-5"/>
          <w:sz w:val="24"/>
          <w:szCs w:val="24"/>
        </w:rPr>
        <w:t xml:space="preserve"> </w:t>
      </w:r>
      <w:r w:rsidRPr="006D626B">
        <w:rPr>
          <w:sz w:val="24"/>
          <w:szCs w:val="24"/>
        </w:rPr>
        <w:t>ограниченной</w:t>
      </w:r>
      <w:r w:rsidRPr="006D626B">
        <w:rPr>
          <w:spacing w:val="-4"/>
          <w:sz w:val="24"/>
          <w:szCs w:val="24"/>
        </w:rPr>
        <w:t xml:space="preserve"> </w:t>
      </w:r>
      <w:r w:rsidRPr="006D626B">
        <w:rPr>
          <w:sz w:val="24"/>
          <w:szCs w:val="24"/>
        </w:rPr>
        <w:t>ответственностью</w:t>
      </w:r>
      <w:r w:rsidRPr="006D626B">
        <w:rPr>
          <w:spacing w:val="-4"/>
          <w:sz w:val="24"/>
          <w:szCs w:val="24"/>
        </w:rPr>
        <w:t xml:space="preserve"> </w:t>
      </w:r>
      <w:r w:rsidRPr="006D626B">
        <w:rPr>
          <w:sz w:val="24"/>
          <w:szCs w:val="24"/>
        </w:rPr>
        <w:t>"Казахойл</w:t>
      </w:r>
      <w:r w:rsidRPr="006D626B">
        <w:rPr>
          <w:spacing w:val="-5"/>
          <w:sz w:val="24"/>
          <w:szCs w:val="24"/>
        </w:rPr>
        <w:t xml:space="preserve"> </w:t>
      </w:r>
      <w:r w:rsidRPr="006D626B">
        <w:rPr>
          <w:sz w:val="24"/>
          <w:szCs w:val="24"/>
        </w:rPr>
        <w:t>Актобе"</w:t>
      </w:r>
      <w:r w:rsidR="00F34338">
        <w:rPr>
          <w:sz w:val="24"/>
          <w:szCs w:val="24"/>
          <w:lang w:val="ru-RU"/>
        </w:rPr>
        <w:t xml:space="preserve">, РК, </w:t>
      </w:r>
      <w:r w:rsidR="00F34338" w:rsidRPr="00F34338">
        <w:rPr>
          <w:sz w:val="24"/>
          <w:szCs w:val="24"/>
          <w:lang w:val="ru-RU"/>
        </w:rPr>
        <w:t>г.Актобе,030000, Бизнес центр «Капитал Плата», пр.А.Молдагуловой 46, 2</w:t>
      </w:r>
      <w:r w:rsidR="00F34338">
        <w:rPr>
          <w:sz w:val="24"/>
          <w:szCs w:val="24"/>
          <w:lang w:val="ru-RU"/>
        </w:rPr>
        <w:t xml:space="preserve"> </w:t>
      </w:r>
      <w:r w:rsidR="00F34338" w:rsidRPr="00F34338">
        <w:rPr>
          <w:sz w:val="24"/>
          <w:szCs w:val="24"/>
          <w:lang w:val="ru-RU"/>
        </w:rPr>
        <w:t>этаж.</w:t>
      </w:r>
    </w:p>
    <w:p w14:paraId="64797655" w14:textId="77777777" w:rsidR="006D626B" w:rsidRPr="006D626B" w:rsidRDefault="006D626B" w:rsidP="006D626B">
      <w:pPr>
        <w:pStyle w:val="a3"/>
        <w:spacing w:line="20" w:lineRule="exact"/>
        <w:ind w:left="125"/>
        <w:rPr>
          <w:sz w:val="2"/>
        </w:rPr>
      </w:pPr>
      <w:r w:rsidRPr="006D626B"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28F23EB" wp14:editId="3861C3F1">
                <wp:extent cx="6756400" cy="6350"/>
                <wp:effectExtent l="6350" t="4445" r="9525" b="8255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6350"/>
                          <a:chOff x="0" y="0"/>
                          <a:chExt cx="10640" cy="10"/>
                        </a:xfrm>
                      </wpg:grpSpPr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82CAF9" id="Group 5" o:spid="_x0000_s1026" style="width:532pt;height:.5pt;mso-position-horizontal-relative:char;mso-position-vertical-relative:line" coordsize="10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">
                <v:line id="Line 6" o:spid="_x0000_s1027" style="position:absolute;visibility:visible;mso-wrap-style:square" from="0,5" to="10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22BD9816" w14:textId="77777777" w:rsidR="006D626B" w:rsidRPr="006D626B" w:rsidRDefault="006D626B" w:rsidP="006D626B">
      <w:pPr>
        <w:pStyle w:val="a3"/>
        <w:ind w:left="129" w:right="165"/>
        <w:jc w:val="center"/>
      </w:pPr>
      <w:r w:rsidRPr="006D626B">
        <w:t>(наименование заказчика)</w:t>
      </w:r>
    </w:p>
    <w:p w14:paraId="6F6C22E6" w14:textId="209C09C6" w:rsidR="006D626B" w:rsidRPr="006D626B" w:rsidRDefault="006D626B" w:rsidP="006D626B">
      <w:pPr>
        <w:pStyle w:val="a3"/>
        <w:spacing w:before="93"/>
        <w:ind w:left="100"/>
        <w:rPr>
          <w:sz w:val="24"/>
          <w:szCs w:val="24"/>
        </w:rPr>
      </w:pPr>
      <w:r w:rsidRPr="006D626B">
        <w:rPr>
          <w:sz w:val="24"/>
          <w:szCs w:val="24"/>
        </w:rPr>
        <w:t>Объявляет</w:t>
      </w:r>
      <w:r w:rsidRPr="006D626B">
        <w:rPr>
          <w:spacing w:val="-7"/>
          <w:sz w:val="24"/>
          <w:szCs w:val="24"/>
        </w:rPr>
        <w:t xml:space="preserve"> </w:t>
      </w:r>
      <w:r w:rsidRPr="006D626B">
        <w:rPr>
          <w:sz w:val="24"/>
          <w:szCs w:val="24"/>
        </w:rPr>
        <w:t>о</w:t>
      </w:r>
      <w:r w:rsidRPr="006D626B">
        <w:rPr>
          <w:spacing w:val="-5"/>
          <w:sz w:val="24"/>
          <w:szCs w:val="24"/>
        </w:rPr>
        <w:t xml:space="preserve"> </w:t>
      </w:r>
      <w:r w:rsidRPr="006D626B">
        <w:rPr>
          <w:sz w:val="24"/>
          <w:szCs w:val="24"/>
        </w:rPr>
        <w:t>проведении</w:t>
      </w:r>
      <w:r w:rsidR="00DA4B94">
        <w:rPr>
          <w:sz w:val="24"/>
          <w:szCs w:val="24"/>
          <w:lang w:val="ru-RU"/>
        </w:rPr>
        <w:t xml:space="preserve"> закупа </w:t>
      </w:r>
      <w:r w:rsidR="00A736CF" w:rsidRPr="00A736CF">
        <w:rPr>
          <w:sz w:val="24"/>
          <w:szCs w:val="24"/>
          <w:lang w:val="ru-RU"/>
        </w:rPr>
        <w:t>электроэнергии</w:t>
      </w:r>
      <w:r w:rsidR="00A736CF">
        <w:rPr>
          <w:sz w:val="24"/>
          <w:szCs w:val="24"/>
          <w:lang w:val="ru-RU"/>
        </w:rPr>
        <w:t xml:space="preserve"> </w:t>
      </w:r>
      <w:r w:rsidRPr="006D626B">
        <w:rPr>
          <w:sz w:val="24"/>
          <w:szCs w:val="24"/>
        </w:rPr>
        <w:t>способом</w:t>
      </w:r>
      <w:r w:rsidRPr="006D626B">
        <w:rPr>
          <w:spacing w:val="-6"/>
          <w:sz w:val="24"/>
          <w:szCs w:val="24"/>
        </w:rPr>
        <w:t xml:space="preserve"> </w:t>
      </w:r>
      <w:r w:rsidR="00282ED9" w:rsidRPr="00282ED9">
        <w:rPr>
          <w:sz w:val="24"/>
          <w:szCs w:val="24"/>
          <w:lang w:val="ru-RU"/>
        </w:rPr>
        <w:t>особого порядка осуществления закупок</w:t>
      </w:r>
      <w:r w:rsidRPr="006D626B">
        <w:rPr>
          <w:sz w:val="24"/>
          <w:szCs w:val="24"/>
        </w:rPr>
        <w:t>.</w:t>
      </w:r>
    </w:p>
    <w:p w14:paraId="2283B716" w14:textId="77777777" w:rsidR="006D626B" w:rsidRPr="006D626B" w:rsidRDefault="006D626B" w:rsidP="006D626B">
      <w:pPr>
        <w:pStyle w:val="a3"/>
        <w:spacing w:before="6"/>
        <w:rPr>
          <w:sz w:val="24"/>
          <w:szCs w:val="24"/>
        </w:rPr>
      </w:pPr>
    </w:p>
    <w:p w14:paraId="32137F44" w14:textId="6AD05E4D" w:rsidR="006D626B" w:rsidRPr="00A736CF" w:rsidRDefault="006D626B" w:rsidP="006D626B">
      <w:pPr>
        <w:pStyle w:val="1"/>
        <w:rPr>
          <w:sz w:val="24"/>
          <w:szCs w:val="24"/>
          <w:lang w:val="ru-RU"/>
        </w:rPr>
      </w:pPr>
      <w:r w:rsidRPr="006D626B">
        <w:rPr>
          <w:sz w:val="24"/>
          <w:szCs w:val="24"/>
        </w:rPr>
        <w:t>Закуп</w:t>
      </w:r>
      <w:r w:rsidRPr="006D626B">
        <w:rPr>
          <w:spacing w:val="-7"/>
          <w:sz w:val="24"/>
          <w:szCs w:val="24"/>
        </w:rPr>
        <w:t xml:space="preserve"> </w:t>
      </w:r>
      <w:r w:rsidR="00415ADE">
        <w:rPr>
          <w:sz w:val="24"/>
          <w:szCs w:val="24"/>
          <w:lang w:val="ru-RU"/>
        </w:rPr>
        <w:t>«</w:t>
      </w:r>
      <w:r w:rsidR="00A736CF" w:rsidRPr="00A736CF">
        <w:rPr>
          <w:sz w:val="24"/>
          <w:szCs w:val="24"/>
          <w:lang w:val="ru-RU"/>
        </w:rPr>
        <w:t>электроэнергии</w:t>
      </w:r>
      <w:r w:rsidR="00415ADE">
        <w:rPr>
          <w:sz w:val="24"/>
          <w:szCs w:val="24"/>
          <w:lang w:val="ru-RU"/>
        </w:rPr>
        <w:t>»</w:t>
      </w:r>
    </w:p>
    <w:p w14:paraId="310616FD" w14:textId="77777777" w:rsidR="006D626B" w:rsidRPr="006D626B" w:rsidRDefault="006D626B" w:rsidP="006D626B">
      <w:pPr>
        <w:pStyle w:val="a3"/>
        <w:spacing w:line="20" w:lineRule="exact"/>
        <w:ind w:left="125"/>
        <w:rPr>
          <w:sz w:val="24"/>
          <w:szCs w:val="24"/>
        </w:rPr>
      </w:pPr>
      <w:r w:rsidRPr="006D626B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19A6B8AA" wp14:editId="2C070982">
                <wp:extent cx="6756400" cy="6350"/>
                <wp:effectExtent l="6350" t="2540" r="9525" b="1016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6350"/>
                          <a:chOff x="0" y="0"/>
                          <a:chExt cx="10640" cy="10"/>
                        </a:xfrm>
                      </wpg:grpSpPr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DCA53F" id="Group 3" o:spid="_x0000_s1026" style="width:532pt;height:.5pt;mso-position-horizontal-relative:char;mso-position-vertical-relative:line" coordsize="10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">
                <v:line id="Line 4" o:spid="_x0000_s1027" style="position:absolute;visibility:visible;mso-wrap-style:square" from="0,5" to="10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6C386CEB" w14:textId="34EB22A4" w:rsidR="006D626B" w:rsidRPr="006D626B" w:rsidRDefault="006D626B" w:rsidP="005B5405">
      <w:pPr>
        <w:pStyle w:val="a3"/>
        <w:ind w:left="129" w:right="165"/>
        <w:jc w:val="center"/>
        <w:rPr>
          <w:sz w:val="24"/>
          <w:szCs w:val="24"/>
        </w:rPr>
      </w:pPr>
      <w:r w:rsidRPr="006D626B">
        <w:rPr>
          <w:sz w:val="24"/>
          <w:szCs w:val="24"/>
        </w:rPr>
        <w:t>(наименование закупки)</w:t>
      </w:r>
    </w:p>
    <w:p w14:paraId="4BB76A48" w14:textId="4D123464" w:rsidR="006D626B" w:rsidRPr="0024416B" w:rsidRDefault="0024416B" w:rsidP="006D626B">
      <w:pPr>
        <w:pStyle w:val="a5"/>
        <w:numPr>
          <w:ilvl w:val="0"/>
          <w:numId w:val="2"/>
        </w:numPr>
        <w:tabs>
          <w:tab w:val="left" w:pos="280"/>
        </w:tabs>
        <w:spacing w:before="9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 </w:t>
      </w:r>
      <w:r w:rsidR="006D626B" w:rsidRPr="0024416B">
        <w:rPr>
          <w:b/>
          <w:bCs/>
          <w:sz w:val="24"/>
          <w:szCs w:val="24"/>
        </w:rPr>
        <w:t>Перечень</w:t>
      </w:r>
      <w:r w:rsidR="006D626B" w:rsidRPr="0024416B">
        <w:rPr>
          <w:b/>
          <w:bCs/>
          <w:spacing w:val="-4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лотов</w:t>
      </w:r>
    </w:p>
    <w:p w14:paraId="5675302F" w14:textId="77777777" w:rsidR="006D626B" w:rsidRPr="006D626B" w:rsidRDefault="006D626B" w:rsidP="006D626B">
      <w:pPr>
        <w:pStyle w:val="a3"/>
        <w:spacing w:before="3"/>
        <w:rPr>
          <w:sz w:val="24"/>
          <w:szCs w:val="24"/>
        </w:rPr>
      </w:pPr>
    </w:p>
    <w:tbl>
      <w:tblPr>
        <w:tblStyle w:val="a6"/>
        <w:tblW w:w="110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1134"/>
        <w:gridCol w:w="1701"/>
        <w:gridCol w:w="1134"/>
        <w:gridCol w:w="709"/>
        <w:gridCol w:w="1275"/>
        <w:gridCol w:w="1560"/>
        <w:gridCol w:w="1559"/>
      </w:tblGrid>
      <w:tr w:rsidR="001169A2" w14:paraId="4898C976" w14:textId="33ECCC69" w:rsidTr="006D6BA1">
        <w:tc>
          <w:tcPr>
            <w:tcW w:w="709" w:type="dxa"/>
          </w:tcPr>
          <w:p w14:paraId="7ADD9BB7" w14:textId="03198510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Номер лота</w:t>
            </w:r>
          </w:p>
        </w:tc>
        <w:tc>
          <w:tcPr>
            <w:tcW w:w="1271" w:type="dxa"/>
          </w:tcPr>
          <w:p w14:paraId="22ABAAFA" w14:textId="003D5EA3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Код ЕНС ТРУ</w:t>
            </w:r>
          </w:p>
        </w:tc>
        <w:tc>
          <w:tcPr>
            <w:tcW w:w="1134" w:type="dxa"/>
          </w:tcPr>
          <w:p w14:paraId="2ECAF716" w14:textId="5FFD81A4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Наименование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701" w:type="dxa"/>
          </w:tcPr>
          <w:p w14:paraId="3B75DEA9" w14:textId="50928DD7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Характеристика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134" w:type="dxa"/>
          </w:tcPr>
          <w:p w14:paraId="33EBC0CD" w14:textId="752284A8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709" w:type="dxa"/>
          </w:tcPr>
          <w:p w14:paraId="76505648" w14:textId="6D2E21CF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275" w:type="dxa"/>
          </w:tcPr>
          <w:p w14:paraId="030AF1E2" w14:textId="36F48196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Цена за единицу без НДС</w:t>
            </w:r>
          </w:p>
        </w:tc>
        <w:tc>
          <w:tcPr>
            <w:tcW w:w="1560" w:type="dxa"/>
          </w:tcPr>
          <w:p w14:paraId="55EE29F7" w14:textId="3D7C07DE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Сумма без НДС</w:t>
            </w:r>
          </w:p>
        </w:tc>
        <w:tc>
          <w:tcPr>
            <w:tcW w:w="1559" w:type="dxa"/>
          </w:tcPr>
          <w:p w14:paraId="1E6AA519" w14:textId="75E6B494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Срок поставки товара</w:t>
            </w:r>
          </w:p>
        </w:tc>
      </w:tr>
      <w:tr w:rsidR="001169A2" w14:paraId="7CDDDCE3" w14:textId="7C4C7876" w:rsidTr="006D6BA1">
        <w:tc>
          <w:tcPr>
            <w:tcW w:w="709" w:type="dxa"/>
          </w:tcPr>
          <w:p w14:paraId="28758B9C" w14:textId="7C158DEE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</w:tcPr>
          <w:p w14:paraId="4079AE0C" w14:textId="0186AC82" w:rsidR="001169A2" w:rsidRDefault="00A736CF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A736CF">
              <w:rPr>
                <w:sz w:val="24"/>
                <w:szCs w:val="24"/>
              </w:rPr>
              <w:t>351110.100.000000</w:t>
            </w:r>
          </w:p>
        </w:tc>
        <w:tc>
          <w:tcPr>
            <w:tcW w:w="1134" w:type="dxa"/>
          </w:tcPr>
          <w:p w14:paraId="1716DC0D" w14:textId="7CF39D60" w:rsidR="001169A2" w:rsidRPr="00A736CF" w:rsidRDefault="00A736CF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A736CF">
              <w:rPr>
                <w:sz w:val="24"/>
                <w:szCs w:val="24"/>
              </w:rPr>
              <w:t>Электроэнергия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6304A275" w14:textId="455064C6" w:rsidR="00EA232C" w:rsidRPr="00B76032" w:rsidRDefault="006C099A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A736CF">
              <w:rPr>
                <w:sz w:val="24"/>
                <w:szCs w:val="24"/>
              </w:rPr>
              <w:t xml:space="preserve">Электроэнергия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736CF" w:rsidRPr="00A736CF">
              <w:rPr>
                <w:sz w:val="24"/>
                <w:szCs w:val="24"/>
              </w:rPr>
              <w:t>для собственного потребления</w:t>
            </w:r>
          </w:p>
        </w:tc>
        <w:tc>
          <w:tcPr>
            <w:tcW w:w="1134" w:type="dxa"/>
          </w:tcPr>
          <w:p w14:paraId="43D94423" w14:textId="7D552D02" w:rsidR="001169A2" w:rsidRPr="000A01FB" w:rsidRDefault="008B16CE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8B16CE">
              <w:rPr>
                <w:sz w:val="24"/>
                <w:szCs w:val="24"/>
                <w:lang w:val="ru-RU"/>
              </w:rPr>
              <w:t>кВт.ч.</w:t>
            </w:r>
          </w:p>
        </w:tc>
        <w:tc>
          <w:tcPr>
            <w:tcW w:w="709" w:type="dxa"/>
          </w:tcPr>
          <w:p w14:paraId="0117C032" w14:textId="65F530CD" w:rsidR="001169A2" w:rsidRPr="000A01FB" w:rsidRDefault="008B16CE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8B16CE">
              <w:rPr>
                <w:sz w:val="24"/>
                <w:szCs w:val="24"/>
                <w:lang w:val="ru-RU"/>
              </w:rPr>
              <w:t>77686400</w:t>
            </w:r>
          </w:p>
        </w:tc>
        <w:tc>
          <w:tcPr>
            <w:tcW w:w="1275" w:type="dxa"/>
          </w:tcPr>
          <w:p w14:paraId="0734EA9A" w14:textId="356B2BB1" w:rsidR="001169A2" w:rsidRPr="000A01FB" w:rsidRDefault="008B16CE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8B16CE">
              <w:rPr>
                <w:sz w:val="24"/>
                <w:szCs w:val="24"/>
                <w:lang w:val="ru-RU"/>
              </w:rPr>
              <w:t>37,45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1418BE69" w14:textId="0844E85F" w:rsidR="001169A2" w:rsidRPr="000A01FB" w:rsidRDefault="008B16CE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8B16CE">
              <w:rPr>
                <w:sz w:val="24"/>
                <w:szCs w:val="24"/>
                <w:lang w:val="ru-RU"/>
              </w:rPr>
              <w:t>2909354856</w:t>
            </w:r>
          </w:p>
        </w:tc>
        <w:tc>
          <w:tcPr>
            <w:tcW w:w="1559" w:type="dxa"/>
          </w:tcPr>
          <w:p w14:paraId="1CB6328B" w14:textId="1F714239" w:rsidR="001169A2" w:rsidRDefault="008B16CE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8B16CE">
              <w:rPr>
                <w:sz w:val="24"/>
                <w:szCs w:val="24"/>
                <w:lang w:val="ru-RU"/>
              </w:rPr>
              <w:t xml:space="preserve">С </w:t>
            </w:r>
            <w:r w:rsidR="004F1DA0">
              <w:rPr>
                <w:sz w:val="24"/>
                <w:szCs w:val="24"/>
                <w:lang w:val="ru-RU"/>
              </w:rPr>
              <w:t>01.01.2024 года</w:t>
            </w:r>
            <w:r w:rsidRPr="008B16CE">
              <w:rPr>
                <w:sz w:val="24"/>
                <w:szCs w:val="24"/>
                <w:lang w:val="ru-RU"/>
              </w:rPr>
              <w:t xml:space="preserve"> по 3</w:t>
            </w:r>
            <w:r w:rsidR="004F1DA0">
              <w:rPr>
                <w:sz w:val="24"/>
                <w:szCs w:val="24"/>
                <w:lang w:val="ru-RU"/>
              </w:rPr>
              <w:t>1.12.</w:t>
            </w:r>
            <w:r w:rsidRPr="008B16CE">
              <w:rPr>
                <w:sz w:val="24"/>
                <w:szCs w:val="24"/>
                <w:lang w:val="ru-RU"/>
              </w:rPr>
              <w:t>2024 года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B7035E2" w14:textId="77777777" w:rsidR="006D626B" w:rsidRPr="006D626B" w:rsidRDefault="006D626B" w:rsidP="006D626B">
      <w:pPr>
        <w:pStyle w:val="a3"/>
        <w:spacing w:before="11"/>
        <w:rPr>
          <w:sz w:val="24"/>
          <w:szCs w:val="24"/>
        </w:rPr>
      </w:pPr>
    </w:p>
    <w:p w14:paraId="1AD00E13" w14:textId="3C9A9A73" w:rsidR="006D626B" w:rsidRPr="0024416B" w:rsidRDefault="0024416B" w:rsidP="006D626B">
      <w:pPr>
        <w:pStyle w:val="a5"/>
        <w:numPr>
          <w:ilvl w:val="0"/>
          <w:numId w:val="2"/>
        </w:numPr>
        <w:tabs>
          <w:tab w:val="left" w:pos="280"/>
        </w:tabs>
        <w:rPr>
          <w:b/>
          <w:bCs/>
          <w:sz w:val="24"/>
          <w:szCs w:val="24"/>
        </w:rPr>
      </w:pPr>
      <w:r w:rsidRPr="0024416B">
        <w:rPr>
          <w:b/>
          <w:bCs/>
          <w:sz w:val="24"/>
          <w:szCs w:val="24"/>
          <w:lang w:val="ru-RU"/>
        </w:rPr>
        <w:t xml:space="preserve"> </w:t>
      </w:r>
      <w:r w:rsidR="00282ED9">
        <w:rPr>
          <w:b/>
          <w:bCs/>
          <w:sz w:val="24"/>
          <w:szCs w:val="24"/>
          <w:lang w:val="ru-RU"/>
        </w:rPr>
        <w:t xml:space="preserve">Заявка </w:t>
      </w:r>
      <w:r w:rsidR="00282ED9" w:rsidRPr="00282ED9">
        <w:rPr>
          <w:b/>
          <w:bCs/>
          <w:sz w:val="24"/>
          <w:szCs w:val="24"/>
          <w:lang w:val="ru-RU"/>
        </w:rPr>
        <w:t>потенциального поставщика</w:t>
      </w:r>
      <w:r w:rsidR="00282ED9">
        <w:rPr>
          <w:b/>
          <w:bCs/>
          <w:sz w:val="24"/>
          <w:szCs w:val="24"/>
          <w:lang w:val="ru-RU"/>
        </w:rPr>
        <w:t xml:space="preserve"> </w:t>
      </w:r>
      <w:r w:rsidR="006D626B" w:rsidRPr="0024416B">
        <w:rPr>
          <w:b/>
          <w:bCs/>
          <w:sz w:val="24"/>
          <w:szCs w:val="24"/>
        </w:rPr>
        <w:t>должна</w:t>
      </w:r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содержать:</w:t>
      </w:r>
      <w:r w:rsidR="00282ED9">
        <w:rPr>
          <w:b/>
          <w:bCs/>
          <w:sz w:val="24"/>
          <w:szCs w:val="24"/>
          <w:lang w:val="ru-RU"/>
        </w:rPr>
        <w:t xml:space="preserve"> </w:t>
      </w:r>
    </w:p>
    <w:p w14:paraId="3AB8A2D4" w14:textId="260F7F96" w:rsidR="006D626B" w:rsidRDefault="00282ED9" w:rsidP="006D626B">
      <w:pPr>
        <w:pStyle w:val="a5"/>
        <w:numPr>
          <w:ilvl w:val="0"/>
          <w:numId w:val="1"/>
        </w:numPr>
        <w:tabs>
          <w:tab w:val="left" w:pos="340"/>
        </w:tabs>
        <w:spacing w:before="9"/>
        <w:ind w:left="339"/>
        <w:rPr>
          <w:sz w:val="24"/>
          <w:szCs w:val="24"/>
        </w:rPr>
      </w:pPr>
      <w:r w:rsidRPr="00282ED9">
        <w:rPr>
          <w:sz w:val="24"/>
          <w:szCs w:val="24"/>
        </w:rPr>
        <w:t>наименование и реквизиты потенциального поставщика</w:t>
      </w:r>
      <w:r w:rsidR="006D626B" w:rsidRPr="006D626B">
        <w:rPr>
          <w:sz w:val="24"/>
          <w:szCs w:val="24"/>
        </w:rPr>
        <w:t>;</w:t>
      </w:r>
      <w:r>
        <w:rPr>
          <w:sz w:val="24"/>
          <w:szCs w:val="24"/>
          <w:lang w:val="ru-RU"/>
        </w:rPr>
        <w:t xml:space="preserve"> </w:t>
      </w:r>
    </w:p>
    <w:p w14:paraId="584B7422" w14:textId="28F0031D" w:rsidR="006D626B" w:rsidRPr="00545344" w:rsidRDefault="00545344" w:rsidP="009926A3">
      <w:pPr>
        <w:pStyle w:val="a5"/>
        <w:numPr>
          <w:ilvl w:val="0"/>
          <w:numId w:val="1"/>
        </w:numPr>
        <w:tabs>
          <w:tab w:val="left" w:pos="340"/>
        </w:tabs>
        <w:spacing w:before="9" w:line="249" w:lineRule="auto"/>
        <w:ind w:right="131" w:firstLine="135"/>
        <w:rPr>
          <w:sz w:val="24"/>
          <w:szCs w:val="24"/>
        </w:rPr>
      </w:pPr>
      <w:r w:rsidRPr="00545344">
        <w:rPr>
          <w:sz w:val="24"/>
          <w:szCs w:val="24"/>
          <w:lang w:val="ru-RU"/>
        </w:rPr>
        <w:t>техническую спецификацию с содержанием</w:t>
      </w:r>
      <w:r>
        <w:rPr>
          <w:sz w:val="24"/>
          <w:szCs w:val="24"/>
          <w:lang w:val="ru-RU"/>
        </w:rPr>
        <w:t xml:space="preserve"> </w:t>
      </w:r>
      <w:r w:rsidR="006D626B" w:rsidRPr="00545344">
        <w:rPr>
          <w:sz w:val="24"/>
          <w:szCs w:val="24"/>
        </w:rPr>
        <w:t>наименовани</w:t>
      </w:r>
      <w:r>
        <w:rPr>
          <w:sz w:val="24"/>
          <w:szCs w:val="24"/>
          <w:lang w:val="ru-RU"/>
        </w:rPr>
        <w:t>я</w:t>
      </w:r>
      <w:r w:rsidR="006D626B" w:rsidRPr="00545344">
        <w:rPr>
          <w:sz w:val="24"/>
          <w:szCs w:val="24"/>
        </w:rPr>
        <w:t>, характеристики и</w:t>
      </w:r>
      <w:r>
        <w:rPr>
          <w:sz w:val="24"/>
          <w:szCs w:val="24"/>
          <w:lang w:val="ru-RU"/>
        </w:rPr>
        <w:t xml:space="preserve"> </w:t>
      </w:r>
      <w:r w:rsidR="00282ED9">
        <w:rPr>
          <w:sz w:val="24"/>
          <w:szCs w:val="24"/>
          <w:lang w:val="ru-RU"/>
        </w:rPr>
        <w:t>объемом поставляемой электроэнергии</w:t>
      </w:r>
      <w:r w:rsidR="00E54ECC" w:rsidRPr="00545344">
        <w:rPr>
          <w:sz w:val="24"/>
          <w:szCs w:val="24"/>
          <w:lang w:val="ru-RU"/>
        </w:rPr>
        <w:t>;</w:t>
      </w:r>
      <w:r w:rsidR="00282ED9">
        <w:rPr>
          <w:sz w:val="24"/>
          <w:szCs w:val="24"/>
          <w:lang w:val="ru-RU"/>
        </w:rPr>
        <w:t xml:space="preserve"> </w:t>
      </w:r>
    </w:p>
    <w:p w14:paraId="61B32360" w14:textId="6320D2B2" w:rsidR="006D626B" w:rsidRPr="006D626B" w:rsidRDefault="00282ED9" w:rsidP="006D626B">
      <w:pPr>
        <w:pStyle w:val="a5"/>
        <w:numPr>
          <w:ilvl w:val="0"/>
          <w:numId w:val="1"/>
        </w:numPr>
        <w:tabs>
          <w:tab w:val="left" w:pos="343"/>
        </w:tabs>
        <w:spacing w:before="3" w:line="249" w:lineRule="auto"/>
        <w:ind w:right="117" w:firstLine="135"/>
        <w:rPr>
          <w:sz w:val="24"/>
          <w:szCs w:val="24"/>
        </w:rPr>
      </w:pPr>
      <w:r w:rsidRPr="00282ED9">
        <w:rPr>
          <w:sz w:val="24"/>
          <w:szCs w:val="24"/>
        </w:rPr>
        <w:t>ценовое предложение на фирменном бланке</w:t>
      </w:r>
      <w:r w:rsidR="00952005">
        <w:rPr>
          <w:sz w:val="24"/>
          <w:szCs w:val="24"/>
          <w:lang w:val="ru-RU"/>
        </w:rPr>
        <w:t xml:space="preserve"> согласно </w:t>
      </w:r>
      <w:r>
        <w:rPr>
          <w:sz w:val="24"/>
          <w:szCs w:val="24"/>
          <w:lang w:val="ru-RU"/>
        </w:rPr>
        <w:t>Приложени</w:t>
      </w:r>
      <w:r w:rsidR="00952005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№1 к объявлению</w:t>
      </w:r>
      <w:r w:rsidR="006D626B" w:rsidRPr="006D626B">
        <w:rPr>
          <w:sz w:val="24"/>
          <w:szCs w:val="24"/>
        </w:rPr>
        <w:t>;</w:t>
      </w:r>
    </w:p>
    <w:p w14:paraId="306110B6" w14:textId="6C4AB9B2" w:rsidR="006D626B" w:rsidRPr="00545344" w:rsidRDefault="006D626B" w:rsidP="006D626B">
      <w:pPr>
        <w:pStyle w:val="a5"/>
        <w:numPr>
          <w:ilvl w:val="0"/>
          <w:numId w:val="1"/>
        </w:numPr>
        <w:tabs>
          <w:tab w:val="left" w:pos="393"/>
        </w:tabs>
        <w:spacing w:before="1" w:line="249" w:lineRule="auto"/>
        <w:ind w:right="138" w:firstLine="156"/>
        <w:rPr>
          <w:sz w:val="24"/>
          <w:szCs w:val="24"/>
        </w:rPr>
      </w:pPr>
      <w:r w:rsidRPr="006D626B">
        <w:rPr>
          <w:sz w:val="24"/>
          <w:szCs w:val="24"/>
        </w:rPr>
        <w:t>документ,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содержащий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сведения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о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государственной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регистрации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потенциального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поставщика,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выданный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в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соответствии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законодательством</w:t>
      </w:r>
      <w:r w:rsidRPr="006D626B">
        <w:rPr>
          <w:spacing w:val="-1"/>
          <w:sz w:val="24"/>
          <w:szCs w:val="24"/>
        </w:rPr>
        <w:t xml:space="preserve"> </w:t>
      </w:r>
      <w:r w:rsidRPr="006D626B">
        <w:rPr>
          <w:sz w:val="24"/>
          <w:szCs w:val="24"/>
        </w:rPr>
        <w:t>Республики</w:t>
      </w:r>
      <w:r w:rsidRPr="006D626B">
        <w:rPr>
          <w:spacing w:val="-1"/>
          <w:sz w:val="24"/>
          <w:szCs w:val="24"/>
        </w:rPr>
        <w:t xml:space="preserve"> </w:t>
      </w:r>
      <w:r w:rsidRPr="006D626B">
        <w:rPr>
          <w:sz w:val="24"/>
          <w:szCs w:val="24"/>
        </w:rPr>
        <w:t>Казахстан</w:t>
      </w:r>
      <w:r w:rsidR="0024416B">
        <w:rPr>
          <w:sz w:val="24"/>
          <w:szCs w:val="24"/>
          <w:lang w:val="ru-RU"/>
        </w:rPr>
        <w:t>.</w:t>
      </w:r>
    </w:p>
    <w:p w14:paraId="0E21429D" w14:textId="77777777" w:rsidR="00415ADE" w:rsidRDefault="00415ADE" w:rsidP="009C3078">
      <w:pPr>
        <w:tabs>
          <w:tab w:val="left" w:pos="393"/>
        </w:tabs>
        <w:spacing w:before="1" w:line="249" w:lineRule="auto"/>
        <w:ind w:right="138"/>
        <w:rPr>
          <w:sz w:val="24"/>
          <w:szCs w:val="24"/>
        </w:rPr>
      </w:pPr>
    </w:p>
    <w:p w14:paraId="4DEEEFA5" w14:textId="17B494E8" w:rsidR="00F34338" w:rsidRDefault="00F34338" w:rsidP="00F34338">
      <w:pPr>
        <w:tabs>
          <w:tab w:val="left" w:pos="393"/>
        </w:tabs>
        <w:spacing w:before="1" w:line="249" w:lineRule="auto"/>
        <w:ind w:left="102" w:right="138"/>
        <w:rPr>
          <w:rFonts w:ascii="Times New Roman" w:hAnsi="Times New Roman" w:cs="Times New Roman"/>
          <w:b/>
          <w:bCs/>
          <w:sz w:val="24"/>
          <w:szCs w:val="24"/>
        </w:rPr>
      </w:pPr>
      <w:r w:rsidRPr="00F34338">
        <w:rPr>
          <w:rFonts w:ascii="Times New Roman" w:hAnsi="Times New Roman" w:cs="Times New Roman"/>
          <w:b/>
          <w:bCs/>
          <w:sz w:val="24"/>
          <w:szCs w:val="24"/>
        </w:rPr>
        <w:t>4. Рассмотрение ценовых предложений:</w:t>
      </w:r>
    </w:p>
    <w:p w14:paraId="78A9A4E2" w14:textId="76B1C621" w:rsidR="006101B4" w:rsidRPr="006101B4" w:rsidRDefault="006101B4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>4.1.</w:t>
      </w:r>
      <w:r w:rsidRP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Рассмотрение ценовых предложений потенциальных поставщиков осуществляется на предмет соответствия требованиям, предусмотренным объявлением о закупках, в срок не более </w:t>
      </w:r>
      <w:r w:rsidR="006C099A" w:rsidRPr="006C099A">
        <w:rPr>
          <w:rFonts w:ascii="Times New Roman" w:hAnsi="Times New Roman" w:cs="Times New Roman"/>
          <w:sz w:val="24"/>
          <w:szCs w:val="24"/>
        </w:rPr>
        <w:t>5</w:t>
      </w:r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6C099A">
        <w:rPr>
          <w:rFonts w:ascii="Times New Roman" w:hAnsi="Times New Roman" w:cs="Times New Roman"/>
          <w:sz w:val="24"/>
          <w:szCs w:val="24"/>
        </w:rPr>
        <w:t>пять</w:t>
      </w:r>
      <w:r w:rsidRPr="006101B4">
        <w:rPr>
          <w:rFonts w:ascii="Times New Roman" w:hAnsi="Times New Roman" w:cs="Times New Roman"/>
          <w:sz w:val="24"/>
          <w:szCs w:val="24"/>
          <w:lang w:val="kk-KZ"/>
        </w:rPr>
        <w:t>) рабочих дней с даты вскрытия ценовых предложений.</w:t>
      </w:r>
    </w:p>
    <w:p w14:paraId="1F2778D3" w14:textId="0AECA0E3" w:rsidR="006101B4" w:rsidRPr="006101B4" w:rsidRDefault="009E653A" w:rsidP="009E653A">
      <w:pPr>
        <w:tabs>
          <w:tab w:val="left" w:pos="393"/>
        </w:tabs>
        <w:spacing w:before="1" w:after="0" w:line="249" w:lineRule="auto"/>
        <w:ind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</w:t>
      </w:r>
      <w:r w:rsidR="006101B4" w:rsidRP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 предложение потенциального поставщика подлежит отклонению, если:</w:t>
      </w:r>
    </w:p>
    <w:p w14:paraId="485300E8" w14:textId="02143FCB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4.2.1.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5D2F" w:rsidRPr="007B5D2F">
        <w:rPr>
          <w:rFonts w:ascii="Times New Roman" w:hAnsi="Times New Roman" w:cs="Times New Roman"/>
          <w:sz w:val="24"/>
          <w:szCs w:val="24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 предложение превышает сумму, выделенную для закупки;</w:t>
      </w:r>
    </w:p>
    <w:p w14:paraId="33569E59" w14:textId="6A478D9D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2005">
        <w:rPr>
          <w:rFonts w:ascii="Times New Roman" w:hAnsi="Times New Roman" w:cs="Times New Roman"/>
          <w:sz w:val="24"/>
          <w:szCs w:val="24"/>
          <w:lang w:val="kk-KZ"/>
        </w:rPr>
        <w:t xml:space="preserve">заявка потенциального поставщика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не соответствует требованиям </w:t>
      </w:r>
      <w:r w:rsidR="00952005">
        <w:rPr>
          <w:rFonts w:ascii="Times New Roman" w:hAnsi="Times New Roman" w:cs="Times New Roman"/>
          <w:sz w:val="24"/>
          <w:szCs w:val="24"/>
          <w:lang w:val="kk-KZ"/>
        </w:rPr>
        <w:t>технической спецификации Заказчика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7687D3E2" w14:textId="1F400107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если потенциальный поставщик является аффилированным лицом другого потенциального поставщика, подавшего ценовое предложение на данную закупку (лот).</w:t>
      </w:r>
      <w:r w:rsid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При определении аффилированности необходимо руководствоваться подпунктом 1) пункта 1 статьи 2 Порядка и положениями законодательства Республики Казахстан;</w:t>
      </w:r>
    </w:p>
    <w:p w14:paraId="018B17E7" w14:textId="7A5415A6" w:rsidR="006101B4" w:rsidRPr="006101B4" w:rsidRDefault="00B63BC5" w:rsidP="009E653A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в случаях, предусмотренных пунктом 1 статьи 31 Порядка;</w:t>
      </w:r>
    </w:p>
    <w:p w14:paraId="2ADA9A26" w14:textId="32C51D1D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kk-KZ"/>
        </w:rPr>
        <w:t>4.3</w:t>
      </w:r>
      <w:r w:rsidR="006101B4" w:rsidRPr="007B5D2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7B5D2F" w:rsidRPr="007B5D2F">
        <w:rPr>
          <w:rFonts w:ascii="Times New Roman" w:hAnsi="Times New Roman" w:cs="Times New Roman"/>
          <w:sz w:val="24"/>
          <w:szCs w:val="24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Победителем закупок способом</w:t>
      </w:r>
      <w:r w:rsidR="00952005">
        <w:rPr>
          <w:rFonts w:ascii="Times New Roman" w:hAnsi="Times New Roman" w:cs="Times New Roman"/>
          <w:sz w:val="24"/>
          <w:szCs w:val="24"/>
          <w:lang w:val="kk-KZ"/>
        </w:rPr>
        <w:t xml:space="preserve"> применения </w:t>
      </w:r>
      <w:r w:rsidR="008B29A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>соб</w:t>
      </w:r>
      <w:r w:rsidR="008B29A6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 xml:space="preserve"> поряд</w:t>
      </w:r>
      <w:r w:rsidR="008B29A6">
        <w:rPr>
          <w:rFonts w:ascii="Times New Roman" w:hAnsi="Times New Roman" w:cs="Times New Roman"/>
          <w:sz w:val="24"/>
          <w:szCs w:val="24"/>
          <w:lang w:val="kk-KZ"/>
        </w:rPr>
        <w:t>ка</w:t>
      </w:r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 xml:space="preserve"> осуществления закупок</w:t>
      </w:r>
      <w:r w:rsidR="009520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признается потенциальный поставщик, предложивший наименьшее ценовое предложение из потенциальных поставщиков, ценовые предложения которых не были отклонены.</w:t>
      </w:r>
    </w:p>
    <w:p w14:paraId="2410B8B8" w14:textId="22DDF584" w:rsidR="006101B4" w:rsidRPr="00B874BC" w:rsidRDefault="006101B4" w:rsidP="00952005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</w:rPr>
      </w:pPr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При равенстве </w:t>
      </w:r>
      <w:r w:rsidR="00F03655">
        <w:rPr>
          <w:rFonts w:ascii="Times New Roman" w:hAnsi="Times New Roman" w:cs="Times New Roman"/>
          <w:sz w:val="24"/>
          <w:szCs w:val="24"/>
          <w:lang w:val="kk-KZ"/>
        </w:rPr>
        <w:t>цены</w:t>
      </w:r>
      <w:r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 победителем признается</w:t>
      </w:r>
      <w:r w:rsidR="009520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01B4">
        <w:rPr>
          <w:rFonts w:ascii="Times New Roman" w:hAnsi="Times New Roman" w:cs="Times New Roman"/>
          <w:sz w:val="24"/>
          <w:szCs w:val="24"/>
          <w:lang w:val="kk-KZ"/>
        </w:rPr>
        <w:t>потенциальный поставщик, ранее предоставивший ценовое предложение.</w:t>
      </w:r>
    </w:p>
    <w:p w14:paraId="05C15191" w14:textId="750DEC9C" w:rsidR="006101B4" w:rsidRPr="006101B4" w:rsidRDefault="006101B4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101B4">
        <w:rPr>
          <w:rFonts w:ascii="Times New Roman" w:hAnsi="Times New Roman" w:cs="Times New Roman"/>
          <w:sz w:val="24"/>
          <w:szCs w:val="24"/>
          <w:lang w:val="kk-KZ"/>
        </w:rPr>
        <w:t>Итоги процедуры рассмотрения ценовых предложений оформляются протоколом итогов закупок.</w:t>
      </w:r>
    </w:p>
    <w:p w14:paraId="67CFD185" w14:textId="77777777" w:rsidR="006101B4" w:rsidRDefault="006101B4" w:rsidP="006101B4">
      <w:pPr>
        <w:tabs>
          <w:tab w:val="left" w:pos="393"/>
        </w:tabs>
        <w:spacing w:before="1" w:line="249" w:lineRule="auto"/>
        <w:ind w:right="138"/>
        <w:rPr>
          <w:rFonts w:ascii="Times New Roman" w:hAnsi="Times New Roman" w:cs="Times New Roman"/>
          <w:sz w:val="24"/>
          <w:szCs w:val="24"/>
        </w:rPr>
      </w:pPr>
    </w:p>
    <w:p w14:paraId="6249013E" w14:textId="7806BC41" w:rsidR="0024416B" w:rsidRPr="0024416B" w:rsidRDefault="007B5D2F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4416B" w:rsidRPr="002441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4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416B" w:rsidRPr="0024416B">
        <w:rPr>
          <w:rFonts w:ascii="Times New Roman" w:hAnsi="Times New Roman" w:cs="Times New Roman"/>
          <w:b/>
          <w:bCs/>
          <w:sz w:val="24"/>
          <w:szCs w:val="24"/>
        </w:rPr>
        <w:t>Порядок и сроки заключения договора о закупках:</w:t>
      </w:r>
    </w:p>
    <w:p w14:paraId="25C185C9" w14:textId="4DC2E9D2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</w:rPr>
      </w:pPr>
      <w:r w:rsidRPr="0024416B">
        <w:rPr>
          <w:rFonts w:ascii="Times New Roman" w:hAnsi="Times New Roman" w:cs="Times New Roman"/>
          <w:sz w:val="24"/>
          <w:szCs w:val="24"/>
        </w:rPr>
        <w:t xml:space="preserve">Договор о закупках способом </w:t>
      </w:r>
      <w:r w:rsidR="00952005">
        <w:rPr>
          <w:rFonts w:ascii="Times New Roman" w:hAnsi="Times New Roman" w:cs="Times New Roman"/>
          <w:sz w:val="24"/>
          <w:szCs w:val="24"/>
          <w:lang w:val="kk-KZ"/>
        </w:rPr>
        <w:t>применения о</w:t>
      </w:r>
      <w:r w:rsidR="00952005" w:rsidRPr="00C82769">
        <w:rPr>
          <w:rFonts w:ascii="Times New Roman" w:hAnsi="Times New Roman" w:cs="Times New Roman"/>
          <w:sz w:val="24"/>
          <w:szCs w:val="24"/>
          <w:lang w:val="kk-KZ"/>
        </w:rPr>
        <w:t>соб</w:t>
      </w:r>
      <w:r w:rsidR="00952005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="00952005" w:rsidRPr="00C82769">
        <w:rPr>
          <w:rFonts w:ascii="Times New Roman" w:hAnsi="Times New Roman" w:cs="Times New Roman"/>
          <w:sz w:val="24"/>
          <w:szCs w:val="24"/>
          <w:lang w:val="kk-KZ"/>
        </w:rPr>
        <w:t xml:space="preserve"> поряд</w:t>
      </w:r>
      <w:r w:rsidR="00952005">
        <w:rPr>
          <w:rFonts w:ascii="Times New Roman" w:hAnsi="Times New Roman" w:cs="Times New Roman"/>
          <w:sz w:val="24"/>
          <w:szCs w:val="24"/>
          <w:lang w:val="kk-KZ"/>
        </w:rPr>
        <w:t xml:space="preserve">ка </w:t>
      </w:r>
      <w:r w:rsidRPr="0024416B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>
        <w:rPr>
          <w:rFonts w:ascii="Times New Roman" w:hAnsi="Times New Roman" w:cs="Times New Roman"/>
          <w:sz w:val="24"/>
          <w:szCs w:val="24"/>
        </w:rPr>
        <w:t>на бумажно</w:t>
      </w:r>
      <w:r w:rsidR="008B16C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носителе</w:t>
      </w:r>
      <w:r w:rsidRPr="0024416B">
        <w:rPr>
          <w:rFonts w:ascii="Times New Roman" w:hAnsi="Times New Roman" w:cs="Times New Roman"/>
          <w:sz w:val="24"/>
          <w:szCs w:val="24"/>
        </w:rPr>
        <w:t xml:space="preserve"> в соответствии с проектом договора содержащимся в объявлении в срок не более </w:t>
      </w:r>
      <w:r w:rsidR="00B76032">
        <w:rPr>
          <w:rFonts w:ascii="Times New Roman" w:hAnsi="Times New Roman" w:cs="Times New Roman"/>
          <w:sz w:val="24"/>
          <w:szCs w:val="24"/>
        </w:rPr>
        <w:t>12</w:t>
      </w:r>
      <w:r w:rsidRPr="0024416B">
        <w:rPr>
          <w:rFonts w:ascii="Times New Roman" w:hAnsi="Times New Roman" w:cs="Times New Roman"/>
          <w:sz w:val="24"/>
          <w:szCs w:val="24"/>
        </w:rPr>
        <w:t xml:space="preserve"> (</w:t>
      </w:r>
      <w:r w:rsidR="00B76032">
        <w:rPr>
          <w:rFonts w:ascii="Times New Roman" w:hAnsi="Times New Roman" w:cs="Times New Roman"/>
          <w:sz w:val="24"/>
          <w:szCs w:val="24"/>
        </w:rPr>
        <w:t>двенадцати</w:t>
      </w:r>
      <w:r w:rsidRPr="0024416B">
        <w:rPr>
          <w:rFonts w:ascii="Times New Roman" w:hAnsi="Times New Roman" w:cs="Times New Roman"/>
          <w:sz w:val="24"/>
          <w:szCs w:val="24"/>
        </w:rPr>
        <w:t>) рабочих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3636D5" w14:textId="59FAF7EF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</w:rPr>
      </w:pPr>
      <w:r w:rsidRPr="0024416B">
        <w:rPr>
          <w:rFonts w:ascii="Times New Roman" w:hAnsi="Times New Roman" w:cs="Times New Roman"/>
          <w:sz w:val="24"/>
          <w:szCs w:val="24"/>
        </w:rPr>
        <w:t xml:space="preserve">Заказчик направляет проект договора о закупках, сформированный в виде </w:t>
      </w:r>
      <w:r w:rsidR="005B5405">
        <w:rPr>
          <w:rFonts w:ascii="Times New Roman" w:hAnsi="Times New Roman" w:cs="Times New Roman"/>
          <w:sz w:val="24"/>
          <w:szCs w:val="24"/>
        </w:rPr>
        <w:t>электронного</w:t>
      </w:r>
      <w:r w:rsidRPr="0024416B">
        <w:rPr>
          <w:rFonts w:ascii="Times New Roman" w:hAnsi="Times New Roman" w:cs="Times New Roman"/>
          <w:sz w:val="24"/>
          <w:szCs w:val="24"/>
        </w:rPr>
        <w:t xml:space="preserve"> документа, </w:t>
      </w:r>
      <w:r w:rsidR="008B16CE">
        <w:rPr>
          <w:rFonts w:ascii="Times New Roman" w:hAnsi="Times New Roman" w:cs="Times New Roman"/>
          <w:sz w:val="24"/>
          <w:szCs w:val="24"/>
        </w:rPr>
        <w:t>на</w:t>
      </w:r>
      <w:r w:rsidRPr="0024416B">
        <w:rPr>
          <w:rFonts w:ascii="Times New Roman" w:hAnsi="Times New Roman" w:cs="Times New Roman"/>
          <w:sz w:val="24"/>
          <w:szCs w:val="24"/>
        </w:rPr>
        <w:t xml:space="preserve"> </w:t>
      </w:r>
      <w:r w:rsidR="005B5405">
        <w:rPr>
          <w:rFonts w:ascii="Times New Roman" w:hAnsi="Times New Roman" w:cs="Times New Roman"/>
          <w:sz w:val="24"/>
          <w:szCs w:val="24"/>
        </w:rPr>
        <w:t>электронны</w:t>
      </w:r>
      <w:r w:rsidR="008B16CE">
        <w:rPr>
          <w:rFonts w:ascii="Times New Roman" w:hAnsi="Times New Roman" w:cs="Times New Roman"/>
          <w:sz w:val="24"/>
          <w:szCs w:val="24"/>
        </w:rPr>
        <w:t>й</w:t>
      </w:r>
      <w:r w:rsidR="005B5405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24416B">
        <w:rPr>
          <w:rFonts w:ascii="Times New Roman" w:hAnsi="Times New Roman" w:cs="Times New Roman"/>
          <w:sz w:val="24"/>
          <w:szCs w:val="24"/>
        </w:rPr>
        <w:t xml:space="preserve"> поставщика для подтверждения редакции проекта договора. При этом поставщик должен подтвердить редакцию проекта договора в течение 1 (одного) рабочего дня с даты получения проекта договора.</w:t>
      </w:r>
    </w:p>
    <w:p w14:paraId="16E22F72" w14:textId="6EC721C9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</w:rPr>
      </w:pPr>
      <w:r w:rsidRPr="0024416B">
        <w:rPr>
          <w:rFonts w:ascii="Times New Roman" w:hAnsi="Times New Roman" w:cs="Times New Roman"/>
          <w:sz w:val="24"/>
          <w:szCs w:val="24"/>
        </w:rPr>
        <w:t>В случае не подтверждения редакции проекта договора поставщиком в установленный срок, Заказчик вправе подписать договор о закупках и направить подписанный со своей стороны договор поставщику на подписание.</w:t>
      </w:r>
    </w:p>
    <w:p w14:paraId="7E42E660" w14:textId="208DA600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</w:rPr>
      </w:pPr>
      <w:r w:rsidRPr="0024416B">
        <w:rPr>
          <w:rFonts w:ascii="Times New Roman" w:hAnsi="Times New Roman" w:cs="Times New Roman"/>
          <w:sz w:val="24"/>
          <w:szCs w:val="24"/>
        </w:rPr>
        <w:t xml:space="preserve">При этом Заказчик направляет </w:t>
      </w:r>
      <w:r w:rsidR="00952005">
        <w:rPr>
          <w:rFonts w:ascii="Times New Roman" w:hAnsi="Times New Roman" w:cs="Times New Roman"/>
          <w:sz w:val="24"/>
          <w:szCs w:val="24"/>
        </w:rPr>
        <w:t xml:space="preserve">поставщику </w:t>
      </w:r>
      <w:r w:rsidRPr="0024416B">
        <w:rPr>
          <w:rFonts w:ascii="Times New Roman" w:hAnsi="Times New Roman" w:cs="Times New Roman"/>
          <w:sz w:val="24"/>
          <w:szCs w:val="24"/>
        </w:rPr>
        <w:t>закупки, подписанный со своей стороны проект договора о закупках в течение 7 (семи) рабочих дней</w:t>
      </w:r>
      <w:r w:rsidR="00415ADE">
        <w:rPr>
          <w:rFonts w:ascii="Times New Roman" w:hAnsi="Times New Roman" w:cs="Times New Roman"/>
          <w:sz w:val="24"/>
          <w:szCs w:val="24"/>
        </w:rPr>
        <w:t>.</w:t>
      </w:r>
    </w:p>
    <w:p w14:paraId="435045D6" w14:textId="47E10005" w:rsidR="0024416B" w:rsidRDefault="00952005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="0024416B" w:rsidRPr="0024416B">
        <w:rPr>
          <w:rFonts w:ascii="Times New Roman" w:hAnsi="Times New Roman" w:cs="Times New Roman"/>
          <w:sz w:val="24"/>
          <w:szCs w:val="24"/>
        </w:rPr>
        <w:t>обязан подписать договор в срок не более 5 (пяти) рабочих дней со дня подписания его Заказчиком.</w:t>
      </w:r>
    </w:p>
    <w:p w14:paraId="26AB62AA" w14:textId="77777777" w:rsidR="009C3078" w:rsidRPr="005B5405" w:rsidRDefault="009C3078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0CC42" w14:textId="659AB3BD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</w:rPr>
        <w:t xml:space="preserve">6. Потенциальный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Поставщик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Pr="007B5D2F">
        <w:rPr>
          <w:rFonts w:ascii="Times New Roman" w:hAnsi="Times New Roman" w:cs="Times New Roman"/>
          <w:b/>
          <w:bCs/>
          <w:sz w:val="24"/>
          <w:szCs w:val="24"/>
        </w:rPr>
        <w:t xml:space="preserve"> изъявивший желание участвовать </w:t>
      </w:r>
      <w:r w:rsidR="009E653A">
        <w:rPr>
          <w:rFonts w:ascii="Times New Roman" w:hAnsi="Times New Roman" w:cs="Times New Roman"/>
          <w:b/>
          <w:bCs/>
          <w:sz w:val="24"/>
          <w:szCs w:val="24"/>
        </w:rPr>
        <w:t>в закупке</w:t>
      </w:r>
      <w:r w:rsidRPr="007B5D2F">
        <w:rPr>
          <w:rFonts w:ascii="Times New Roman" w:hAnsi="Times New Roman" w:cs="Times New Roman"/>
          <w:b/>
          <w:bCs/>
          <w:sz w:val="24"/>
          <w:szCs w:val="24"/>
        </w:rPr>
        <w:t xml:space="preserve">, должен представить официальное предложение на </w:t>
      </w:r>
      <w:r w:rsidR="009E653A">
        <w:rPr>
          <w:rFonts w:ascii="Times New Roman" w:hAnsi="Times New Roman" w:cs="Times New Roman"/>
          <w:b/>
          <w:bCs/>
          <w:sz w:val="24"/>
          <w:szCs w:val="24"/>
        </w:rPr>
        <w:t xml:space="preserve">поставку </w:t>
      </w:r>
      <w:r w:rsidR="0017106A">
        <w:rPr>
          <w:rFonts w:ascii="Times New Roman" w:hAnsi="Times New Roman" w:cs="Times New Roman"/>
          <w:b/>
          <w:bCs/>
          <w:sz w:val="24"/>
          <w:szCs w:val="24"/>
        </w:rPr>
        <w:t>электроэнергии</w:t>
      </w:r>
      <w:r w:rsidRPr="007B5D2F">
        <w:rPr>
          <w:rFonts w:ascii="Times New Roman" w:hAnsi="Times New Roman" w:cs="Times New Roman"/>
          <w:b/>
          <w:bCs/>
          <w:sz w:val="24"/>
          <w:szCs w:val="24"/>
        </w:rPr>
        <w:t xml:space="preserve"> в сроки и в соответствии с требованиями, указанными в </w:t>
      </w:r>
      <w:r w:rsidR="00415ADE">
        <w:rPr>
          <w:rFonts w:ascii="Times New Roman" w:hAnsi="Times New Roman" w:cs="Times New Roman"/>
          <w:b/>
          <w:bCs/>
          <w:sz w:val="24"/>
          <w:szCs w:val="24"/>
        </w:rPr>
        <w:t>объявлении</w:t>
      </w:r>
      <w:r w:rsidR="009E65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48CEF4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E5747" w14:textId="1ADC7409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7B5D2F">
        <w:rPr>
          <w:rFonts w:ascii="Times New Roman" w:hAnsi="Times New Roman" w:cs="Times New Roman"/>
          <w:sz w:val="24"/>
          <w:szCs w:val="24"/>
        </w:rPr>
        <w:t>Официальные предложения представляется Заказчику в запечатанном конверте по адресу: г.Актобе, пр.А.Молдагуловой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D2F">
        <w:rPr>
          <w:rFonts w:ascii="Times New Roman" w:hAnsi="Times New Roman" w:cs="Times New Roman"/>
          <w:sz w:val="24"/>
          <w:szCs w:val="24"/>
        </w:rPr>
        <w:t xml:space="preserve">46, БЦ «Капитал Плаза», </w:t>
      </w:r>
      <w:r w:rsidRPr="007B5D2F">
        <w:rPr>
          <w:rFonts w:ascii="Times New Roman" w:hAnsi="Times New Roman" w:cs="Times New Roman"/>
          <w:sz w:val="24"/>
          <w:szCs w:val="24"/>
        </w:rPr>
        <w:lastRenderedPageBreak/>
        <w:t xml:space="preserve">2 этаж, офис ТОО «Казахойл Актобе». При представлении официального предложения потенциальными </w:t>
      </w:r>
      <w:r w:rsidR="00C82769">
        <w:rPr>
          <w:rFonts w:ascii="Times New Roman" w:hAnsi="Times New Roman" w:cs="Times New Roman"/>
          <w:sz w:val="24"/>
          <w:szCs w:val="24"/>
        </w:rPr>
        <w:t>поставщиками</w:t>
      </w:r>
      <w:r w:rsidRPr="007B5D2F">
        <w:rPr>
          <w:rFonts w:ascii="Times New Roman" w:hAnsi="Times New Roman" w:cs="Times New Roman"/>
          <w:sz w:val="24"/>
          <w:szCs w:val="24"/>
        </w:rPr>
        <w:t xml:space="preserve"> либо их уполномоченными представителями нарочно, потенциальные </w:t>
      </w:r>
      <w:r w:rsidR="009E653A">
        <w:rPr>
          <w:rFonts w:ascii="Times New Roman" w:hAnsi="Times New Roman" w:cs="Times New Roman"/>
          <w:sz w:val="24"/>
          <w:szCs w:val="24"/>
        </w:rPr>
        <w:t>поставщики</w:t>
      </w:r>
      <w:r w:rsidRPr="007B5D2F">
        <w:rPr>
          <w:rFonts w:ascii="Times New Roman" w:hAnsi="Times New Roman" w:cs="Times New Roman"/>
          <w:sz w:val="24"/>
          <w:szCs w:val="24"/>
        </w:rPr>
        <w:t xml:space="preserve"> либо их уполномоченные представители должны представить доверенность лицам, представляющим интересы потенциального </w:t>
      </w:r>
      <w:r w:rsidR="009E653A">
        <w:rPr>
          <w:rFonts w:ascii="Times New Roman" w:hAnsi="Times New Roman" w:cs="Times New Roman"/>
          <w:sz w:val="24"/>
          <w:szCs w:val="24"/>
        </w:rPr>
        <w:t>поставщика</w:t>
      </w:r>
      <w:r w:rsidRPr="007B5D2F">
        <w:rPr>
          <w:rFonts w:ascii="Times New Roman" w:hAnsi="Times New Roman" w:cs="Times New Roman"/>
          <w:sz w:val="24"/>
          <w:szCs w:val="24"/>
        </w:rPr>
        <w:t xml:space="preserve"> на право представления официального предложения, с копией </w:t>
      </w:r>
      <w:r w:rsidR="00C82769" w:rsidRPr="007B5D2F">
        <w:rPr>
          <w:rFonts w:ascii="Times New Roman" w:hAnsi="Times New Roman" w:cs="Times New Roman"/>
          <w:sz w:val="24"/>
          <w:szCs w:val="24"/>
        </w:rPr>
        <w:t>документа,</w:t>
      </w:r>
      <w:r w:rsidRPr="007B5D2F">
        <w:rPr>
          <w:rFonts w:ascii="Times New Roman" w:hAnsi="Times New Roman" w:cs="Times New Roman"/>
          <w:sz w:val="24"/>
          <w:szCs w:val="24"/>
        </w:rPr>
        <w:t xml:space="preserve"> удостоверяющего личность.</w:t>
      </w:r>
    </w:p>
    <w:p w14:paraId="41F73CD3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C40701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</w:rPr>
        <w:t xml:space="preserve">7. Срок начала представления конвертов с официальными конкурсными предложениями:  </w:t>
      </w:r>
    </w:p>
    <w:p w14:paraId="264D6C7C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79097" w14:textId="417D6D32" w:rsidR="007B5D2F" w:rsidRPr="009E653A" w:rsidRDefault="00DD1BA9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B5D2F" w:rsidRPr="009E653A">
        <w:rPr>
          <w:rFonts w:ascii="Times New Roman" w:hAnsi="Times New Roman" w:cs="Times New Roman"/>
          <w:sz w:val="24"/>
          <w:szCs w:val="24"/>
        </w:rPr>
        <w:t>:00 чмв.</w:t>
      </w:r>
      <w:r w:rsidR="00891A10" w:rsidRPr="00F9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7B5D2F" w:rsidRPr="009E6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7B5D2F" w:rsidRPr="009E653A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14:paraId="6B82A587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5207D" w14:textId="63E76E62" w:rsidR="007B5D2F" w:rsidRPr="007B5D2F" w:rsidRDefault="009E653A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</w:rPr>
        <w:t>Срок окончания представления конвертов с официальными конкурсными предложениями:</w:t>
      </w:r>
    </w:p>
    <w:p w14:paraId="5B8C09F0" w14:textId="77777777" w:rsidR="007B5D2F" w:rsidRPr="007B5D2F" w:rsidRDefault="007B5D2F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D7CBC" w14:textId="341461FD" w:rsidR="005B5405" w:rsidRDefault="00583278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B5D2F" w:rsidRPr="009E653A">
        <w:rPr>
          <w:rFonts w:ascii="Times New Roman" w:hAnsi="Times New Roman" w:cs="Times New Roman"/>
          <w:sz w:val="24"/>
          <w:szCs w:val="24"/>
        </w:rPr>
        <w:t xml:space="preserve">:00 чмв. </w:t>
      </w:r>
      <w:r w:rsidR="00F307B5">
        <w:rPr>
          <w:rFonts w:ascii="Times New Roman" w:hAnsi="Times New Roman" w:cs="Times New Roman"/>
          <w:sz w:val="24"/>
          <w:szCs w:val="24"/>
        </w:rPr>
        <w:t>2</w:t>
      </w:r>
      <w:r w:rsidR="00DD1BA9">
        <w:rPr>
          <w:rFonts w:ascii="Times New Roman" w:hAnsi="Times New Roman" w:cs="Times New Roman"/>
          <w:sz w:val="24"/>
          <w:szCs w:val="24"/>
        </w:rPr>
        <w:t>1</w:t>
      </w:r>
      <w:r w:rsidR="007B5D2F" w:rsidRPr="009E653A">
        <w:rPr>
          <w:rFonts w:ascii="Times New Roman" w:hAnsi="Times New Roman" w:cs="Times New Roman"/>
          <w:sz w:val="24"/>
          <w:szCs w:val="24"/>
        </w:rPr>
        <w:t xml:space="preserve"> </w:t>
      </w:r>
      <w:r w:rsidR="00DD1BA9">
        <w:rPr>
          <w:rFonts w:ascii="Times New Roman" w:hAnsi="Times New Roman" w:cs="Times New Roman"/>
          <w:sz w:val="24"/>
          <w:szCs w:val="24"/>
        </w:rPr>
        <w:t>декабря</w:t>
      </w:r>
      <w:r w:rsidR="007B5D2F" w:rsidRPr="009E653A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14:paraId="39FC444A" w14:textId="77777777" w:rsidR="009E653A" w:rsidRDefault="009E653A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3F95DBEB" w14:textId="56D838A2" w:rsidR="00415ADE" w:rsidRPr="00415ADE" w:rsidRDefault="006D6BA1" w:rsidP="00415ADE">
      <w:pPr>
        <w:tabs>
          <w:tab w:val="left" w:pos="393"/>
        </w:tabs>
        <w:spacing w:before="1" w:after="0" w:line="249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5ADE" w:rsidRPr="00415ADE">
        <w:rPr>
          <w:rFonts w:ascii="Times New Roman" w:hAnsi="Times New Roman" w:cs="Times New Roman"/>
          <w:sz w:val="24"/>
          <w:szCs w:val="24"/>
        </w:rPr>
        <w:t xml:space="preserve">Контакты для получения более подробной информации: </w:t>
      </w:r>
    </w:p>
    <w:p w14:paraId="732293D8" w14:textId="5C39BF4A" w:rsidR="00415ADE" w:rsidRPr="00415ADE" w:rsidRDefault="00415ADE" w:rsidP="00415ADE">
      <w:pPr>
        <w:tabs>
          <w:tab w:val="left" w:pos="393"/>
        </w:tabs>
        <w:spacing w:before="1" w:after="0" w:line="249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415ADE">
        <w:rPr>
          <w:rFonts w:ascii="Times New Roman" w:hAnsi="Times New Roman" w:cs="Times New Roman"/>
          <w:sz w:val="24"/>
          <w:szCs w:val="24"/>
        </w:rPr>
        <w:t xml:space="preserve">- Главный энергетик – моб. номер +7 701 588 97 04, 8 (7132) 747-043, эл. почта </w:t>
      </w:r>
      <w:hyperlink r:id="rId6" w:history="1">
        <w:r w:rsidRPr="007226E3">
          <w:rPr>
            <w:rStyle w:val="a7"/>
            <w:rFonts w:ascii="Times New Roman" w:hAnsi="Times New Roman" w:cs="Times New Roman"/>
            <w:sz w:val="24"/>
            <w:szCs w:val="24"/>
          </w:rPr>
          <w:t>seitenov.t@koa.kz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A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6A2F0" w14:textId="77777777" w:rsidR="00415ADE" w:rsidRDefault="00415ADE" w:rsidP="00415ADE">
      <w:pPr>
        <w:tabs>
          <w:tab w:val="left" w:pos="393"/>
        </w:tabs>
        <w:spacing w:before="1" w:after="0" w:line="249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415ADE">
        <w:rPr>
          <w:rFonts w:ascii="Times New Roman" w:hAnsi="Times New Roman" w:cs="Times New Roman"/>
          <w:sz w:val="24"/>
          <w:szCs w:val="24"/>
        </w:rPr>
        <w:t>- Ведущий инженер – энергетик – моб. номер 8 701 454 97 91, 8 (7132) 747-018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ADE">
        <w:rPr>
          <w:rFonts w:ascii="Times New Roman" w:hAnsi="Times New Roman" w:cs="Times New Roman"/>
          <w:sz w:val="24"/>
          <w:szCs w:val="24"/>
        </w:rPr>
        <w:t xml:space="preserve">эл.почта  </w:t>
      </w:r>
      <w:hyperlink r:id="rId7" w:history="1">
        <w:r w:rsidRPr="007226E3">
          <w:rPr>
            <w:rStyle w:val="a7"/>
            <w:rFonts w:ascii="Times New Roman" w:hAnsi="Times New Roman" w:cs="Times New Roman"/>
            <w:sz w:val="24"/>
            <w:szCs w:val="24"/>
          </w:rPr>
          <w:t>eshanov.s@koa.kz</w:t>
        </w:r>
      </w:hyperlink>
      <w:r w:rsidRPr="00415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A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C0BF3" w14:textId="1C79267F" w:rsidR="00577489" w:rsidRPr="00415ADE" w:rsidRDefault="00415ADE" w:rsidP="00415ADE">
      <w:pPr>
        <w:tabs>
          <w:tab w:val="left" w:pos="393"/>
        </w:tabs>
        <w:spacing w:before="1" w:after="0" w:line="249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415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48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620D41" w14:textId="7F8B1302" w:rsidR="00282ED9" w:rsidRDefault="00577489" w:rsidP="00583278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прилагаемых документов: Проект Договора </w:t>
      </w:r>
      <w:r w:rsidR="00415ADE">
        <w:rPr>
          <w:rFonts w:ascii="Times New Roman" w:hAnsi="Times New Roman" w:cs="Times New Roman"/>
          <w:sz w:val="24"/>
          <w:szCs w:val="24"/>
        </w:rPr>
        <w:t>на поставку электроэнергии</w:t>
      </w:r>
      <w:r w:rsidR="0017106A">
        <w:rPr>
          <w:rFonts w:ascii="Times New Roman" w:hAnsi="Times New Roman" w:cs="Times New Roman"/>
          <w:sz w:val="24"/>
          <w:szCs w:val="24"/>
        </w:rPr>
        <w:t xml:space="preserve"> </w:t>
      </w:r>
      <w:r w:rsidR="00DD1BA9">
        <w:rPr>
          <w:rFonts w:ascii="Times New Roman" w:hAnsi="Times New Roman" w:cs="Times New Roman"/>
          <w:sz w:val="24"/>
          <w:szCs w:val="24"/>
        </w:rPr>
        <w:t>и Технические</w:t>
      </w:r>
      <w:r w:rsidR="0017106A" w:rsidRPr="0017106A">
        <w:rPr>
          <w:rFonts w:ascii="Times New Roman" w:hAnsi="Times New Roman" w:cs="Times New Roman"/>
          <w:sz w:val="24"/>
          <w:szCs w:val="24"/>
        </w:rPr>
        <w:t xml:space="preserve"> специ</w:t>
      </w:r>
      <w:r w:rsidR="00282E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2ED9" w:rsidSect="00415AD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21212"/>
    <w:multiLevelType w:val="hybridMultilevel"/>
    <w:tmpl w:val="0B9244B4"/>
    <w:lvl w:ilvl="0" w:tplc="C5784602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" w15:restartNumberingAfterBreak="0">
    <w:nsid w:val="609F7DC7"/>
    <w:multiLevelType w:val="hybridMultilevel"/>
    <w:tmpl w:val="202C9DE6"/>
    <w:lvl w:ilvl="0" w:tplc="F0267620">
      <w:numFmt w:val="bullet"/>
      <w:lvlText w:val="-"/>
      <w:lvlJc w:val="left"/>
      <w:pPr>
        <w:ind w:left="100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07861FC2">
      <w:numFmt w:val="bullet"/>
      <w:lvlText w:val="•"/>
      <w:lvlJc w:val="left"/>
      <w:pPr>
        <w:ind w:left="1184" w:hanging="105"/>
      </w:pPr>
      <w:rPr>
        <w:rFonts w:hint="default"/>
        <w:lang w:val="kk-KZ" w:eastAsia="en-US" w:bidi="ar-SA"/>
      </w:rPr>
    </w:lvl>
    <w:lvl w:ilvl="2" w:tplc="D6A4EF34">
      <w:numFmt w:val="bullet"/>
      <w:lvlText w:val="•"/>
      <w:lvlJc w:val="left"/>
      <w:pPr>
        <w:ind w:left="2268" w:hanging="105"/>
      </w:pPr>
      <w:rPr>
        <w:rFonts w:hint="default"/>
        <w:lang w:val="kk-KZ" w:eastAsia="en-US" w:bidi="ar-SA"/>
      </w:rPr>
    </w:lvl>
    <w:lvl w:ilvl="3" w:tplc="675CA4C6">
      <w:numFmt w:val="bullet"/>
      <w:lvlText w:val="•"/>
      <w:lvlJc w:val="left"/>
      <w:pPr>
        <w:ind w:left="3352" w:hanging="105"/>
      </w:pPr>
      <w:rPr>
        <w:rFonts w:hint="default"/>
        <w:lang w:val="kk-KZ" w:eastAsia="en-US" w:bidi="ar-SA"/>
      </w:rPr>
    </w:lvl>
    <w:lvl w:ilvl="4" w:tplc="DDD4A486">
      <w:numFmt w:val="bullet"/>
      <w:lvlText w:val="•"/>
      <w:lvlJc w:val="left"/>
      <w:pPr>
        <w:ind w:left="4436" w:hanging="105"/>
      </w:pPr>
      <w:rPr>
        <w:rFonts w:hint="default"/>
        <w:lang w:val="kk-KZ" w:eastAsia="en-US" w:bidi="ar-SA"/>
      </w:rPr>
    </w:lvl>
    <w:lvl w:ilvl="5" w:tplc="517ED19E">
      <w:numFmt w:val="bullet"/>
      <w:lvlText w:val="•"/>
      <w:lvlJc w:val="left"/>
      <w:pPr>
        <w:ind w:left="5520" w:hanging="105"/>
      </w:pPr>
      <w:rPr>
        <w:rFonts w:hint="default"/>
        <w:lang w:val="kk-KZ" w:eastAsia="en-US" w:bidi="ar-SA"/>
      </w:rPr>
    </w:lvl>
    <w:lvl w:ilvl="6" w:tplc="37DA12D6">
      <w:numFmt w:val="bullet"/>
      <w:lvlText w:val="•"/>
      <w:lvlJc w:val="left"/>
      <w:pPr>
        <w:ind w:left="6604" w:hanging="105"/>
      </w:pPr>
      <w:rPr>
        <w:rFonts w:hint="default"/>
        <w:lang w:val="kk-KZ" w:eastAsia="en-US" w:bidi="ar-SA"/>
      </w:rPr>
    </w:lvl>
    <w:lvl w:ilvl="7" w:tplc="E0B660F0">
      <w:numFmt w:val="bullet"/>
      <w:lvlText w:val="•"/>
      <w:lvlJc w:val="left"/>
      <w:pPr>
        <w:ind w:left="7688" w:hanging="105"/>
      </w:pPr>
      <w:rPr>
        <w:rFonts w:hint="default"/>
        <w:lang w:val="kk-KZ" w:eastAsia="en-US" w:bidi="ar-SA"/>
      </w:rPr>
    </w:lvl>
    <w:lvl w:ilvl="8" w:tplc="4B4AA97E">
      <w:numFmt w:val="bullet"/>
      <w:lvlText w:val="•"/>
      <w:lvlJc w:val="left"/>
      <w:pPr>
        <w:ind w:left="8772" w:hanging="105"/>
      </w:pPr>
      <w:rPr>
        <w:rFonts w:hint="default"/>
        <w:lang w:val="kk-KZ" w:eastAsia="en-US" w:bidi="ar-SA"/>
      </w:rPr>
    </w:lvl>
  </w:abstractNum>
  <w:abstractNum w:abstractNumId="2" w15:restartNumberingAfterBreak="0">
    <w:nsid w:val="62E23A0A"/>
    <w:multiLevelType w:val="hybridMultilevel"/>
    <w:tmpl w:val="648244BE"/>
    <w:lvl w:ilvl="0" w:tplc="8BCCBDA6">
      <w:start w:val="2"/>
      <w:numFmt w:val="decimal"/>
      <w:lvlText w:val="%1."/>
      <w:lvlJc w:val="left"/>
      <w:pPr>
        <w:ind w:left="2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07E8742">
      <w:numFmt w:val="bullet"/>
      <w:lvlText w:val="•"/>
      <w:lvlJc w:val="left"/>
      <w:pPr>
        <w:ind w:left="1346" w:hanging="180"/>
      </w:pPr>
      <w:rPr>
        <w:rFonts w:hint="default"/>
        <w:lang w:val="kk-KZ" w:eastAsia="en-US" w:bidi="ar-SA"/>
      </w:rPr>
    </w:lvl>
    <w:lvl w:ilvl="2" w:tplc="68A8728E">
      <w:numFmt w:val="bullet"/>
      <w:lvlText w:val="•"/>
      <w:lvlJc w:val="left"/>
      <w:pPr>
        <w:ind w:left="2412" w:hanging="180"/>
      </w:pPr>
      <w:rPr>
        <w:rFonts w:hint="default"/>
        <w:lang w:val="kk-KZ" w:eastAsia="en-US" w:bidi="ar-SA"/>
      </w:rPr>
    </w:lvl>
    <w:lvl w:ilvl="3" w:tplc="22E2B988">
      <w:numFmt w:val="bullet"/>
      <w:lvlText w:val="•"/>
      <w:lvlJc w:val="left"/>
      <w:pPr>
        <w:ind w:left="3478" w:hanging="180"/>
      </w:pPr>
      <w:rPr>
        <w:rFonts w:hint="default"/>
        <w:lang w:val="kk-KZ" w:eastAsia="en-US" w:bidi="ar-SA"/>
      </w:rPr>
    </w:lvl>
    <w:lvl w:ilvl="4" w:tplc="39F6F6C8">
      <w:numFmt w:val="bullet"/>
      <w:lvlText w:val="•"/>
      <w:lvlJc w:val="left"/>
      <w:pPr>
        <w:ind w:left="4544" w:hanging="180"/>
      </w:pPr>
      <w:rPr>
        <w:rFonts w:hint="default"/>
        <w:lang w:val="kk-KZ" w:eastAsia="en-US" w:bidi="ar-SA"/>
      </w:rPr>
    </w:lvl>
    <w:lvl w:ilvl="5" w:tplc="FFF29590">
      <w:numFmt w:val="bullet"/>
      <w:lvlText w:val="•"/>
      <w:lvlJc w:val="left"/>
      <w:pPr>
        <w:ind w:left="5610" w:hanging="180"/>
      </w:pPr>
      <w:rPr>
        <w:rFonts w:hint="default"/>
        <w:lang w:val="kk-KZ" w:eastAsia="en-US" w:bidi="ar-SA"/>
      </w:rPr>
    </w:lvl>
    <w:lvl w:ilvl="6" w:tplc="213414A8">
      <w:numFmt w:val="bullet"/>
      <w:lvlText w:val="•"/>
      <w:lvlJc w:val="left"/>
      <w:pPr>
        <w:ind w:left="6676" w:hanging="180"/>
      </w:pPr>
      <w:rPr>
        <w:rFonts w:hint="default"/>
        <w:lang w:val="kk-KZ" w:eastAsia="en-US" w:bidi="ar-SA"/>
      </w:rPr>
    </w:lvl>
    <w:lvl w:ilvl="7" w:tplc="B0BCBE84">
      <w:numFmt w:val="bullet"/>
      <w:lvlText w:val="•"/>
      <w:lvlJc w:val="left"/>
      <w:pPr>
        <w:ind w:left="7742" w:hanging="180"/>
      </w:pPr>
      <w:rPr>
        <w:rFonts w:hint="default"/>
        <w:lang w:val="kk-KZ" w:eastAsia="en-US" w:bidi="ar-SA"/>
      </w:rPr>
    </w:lvl>
    <w:lvl w:ilvl="8" w:tplc="5EC4D9D6">
      <w:numFmt w:val="bullet"/>
      <w:lvlText w:val="•"/>
      <w:lvlJc w:val="left"/>
      <w:pPr>
        <w:ind w:left="8808" w:hanging="18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C1"/>
    <w:rsid w:val="00005F74"/>
    <w:rsid w:val="000A01FB"/>
    <w:rsid w:val="000C2163"/>
    <w:rsid w:val="001169A2"/>
    <w:rsid w:val="0017106A"/>
    <w:rsid w:val="0018321B"/>
    <w:rsid w:val="001F5E71"/>
    <w:rsid w:val="0024416B"/>
    <w:rsid w:val="00282ED9"/>
    <w:rsid w:val="002F22C1"/>
    <w:rsid w:val="003C7956"/>
    <w:rsid w:val="00415ADE"/>
    <w:rsid w:val="00483F80"/>
    <w:rsid w:val="004D1890"/>
    <w:rsid w:val="004F1DA0"/>
    <w:rsid w:val="00545344"/>
    <w:rsid w:val="0055642A"/>
    <w:rsid w:val="00577489"/>
    <w:rsid w:val="00583278"/>
    <w:rsid w:val="005B5405"/>
    <w:rsid w:val="005C3C49"/>
    <w:rsid w:val="006101B4"/>
    <w:rsid w:val="00671FA9"/>
    <w:rsid w:val="006A59E3"/>
    <w:rsid w:val="006C099A"/>
    <w:rsid w:val="006C775D"/>
    <w:rsid w:val="006D626B"/>
    <w:rsid w:val="006D6BA1"/>
    <w:rsid w:val="007362F0"/>
    <w:rsid w:val="007B5D2F"/>
    <w:rsid w:val="007F04FA"/>
    <w:rsid w:val="00891A10"/>
    <w:rsid w:val="008B16CE"/>
    <w:rsid w:val="008B29A6"/>
    <w:rsid w:val="00905E30"/>
    <w:rsid w:val="00952005"/>
    <w:rsid w:val="00962D21"/>
    <w:rsid w:val="009A0E59"/>
    <w:rsid w:val="009A4A10"/>
    <w:rsid w:val="009C3078"/>
    <w:rsid w:val="009E2088"/>
    <w:rsid w:val="009E653A"/>
    <w:rsid w:val="009E7483"/>
    <w:rsid w:val="00A736CF"/>
    <w:rsid w:val="00AB3F56"/>
    <w:rsid w:val="00B63BC5"/>
    <w:rsid w:val="00B63EB4"/>
    <w:rsid w:val="00B76032"/>
    <w:rsid w:val="00B874BC"/>
    <w:rsid w:val="00B947F1"/>
    <w:rsid w:val="00BF5296"/>
    <w:rsid w:val="00C35844"/>
    <w:rsid w:val="00C429C0"/>
    <w:rsid w:val="00C4630A"/>
    <w:rsid w:val="00C653B4"/>
    <w:rsid w:val="00C82769"/>
    <w:rsid w:val="00D55B25"/>
    <w:rsid w:val="00DA4B94"/>
    <w:rsid w:val="00DD1BA9"/>
    <w:rsid w:val="00E54ECC"/>
    <w:rsid w:val="00EA232C"/>
    <w:rsid w:val="00EF008E"/>
    <w:rsid w:val="00F03655"/>
    <w:rsid w:val="00F307B5"/>
    <w:rsid w:val="00F34338"/>
    <w:rsid w:val="00F539AE"/>
    <w:rsid w:val="00F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712D"/>
  <w15:chartTrackingRefBased/>
  <w15:docId w15:val="{EC8B58A8-6397-4382-BF19-319272FF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626B"/>
    <w:pPr>
      <w:widowControl w:val="0"/>
      <w:autoSpaceDE w:val="0"/>
      <w:autoSpaceDN w:val="0"/>
      <w:spacing w:before="15" w:after="0" w:line="240" w:lineRule="auto"/>
      <w:ind w:left="125" w:right="165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626B"/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table" w:customStyle="1" w:styleId="TableNormal">
    <w:name w:val="Table Normal"/>
    <w:uiPriority w:val="2"/>
    <w:semiHidden/>
    <w:unhideWhenUsed/>
    <w:qFormat/>
    <w:rsid w:val="006D62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6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6D626B"/>
    <w:rPr>
      <w:rFonts w:ascii="Times New Roman" w:eastAsia="Times New Roman" w:hAnsi="Times New Roman" w:cs="Times New Roman"/>
      <w:sz w:val="18"/>
      <w:szCs w:val="18"/>
      <w:lang w:val="kk-KZ"/>
    </w:rPr>
  </w:style>
  <w:style w:type="paragraph" w:styleId="a5">
    <w:name w:val="List Paragraph"/>
    <w:basedOn w:val="a"/>
    <w:uiPriority w:val="1"/>
    <w:qFormat/>
    <w:rsid w:val="006D626B"/>
    <w:pPr>
      <w:widowControl w:val="0"/>
      <w:autoSpaceDE w:val="0"/>
      <w:autoSpaceDN w:val="0"/>
      <w:spacing w:after="0" w:line="240" w:lineRule="auto"/>
      <w:ind w:left="100" w:hanging="180"/>
      <w:jc w:val="both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6D6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6">
    <w:name w:val="Table Grid"/>
    <w:basedOn w:val="a1"/>
    <w:uiPriority w:val="59"/>
    <w:rsid w:val="000A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B54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5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hanov.s@koa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itenov.t@koa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FBAD-374E-4238-A574-7577C50E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KOA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Kurmanov Islam</dc:creator>
  <cp:keywords/>
  <dc:description/>
  <cp:lastModifiedBy>Kairova Togzhan</cp:lastModifiedBy>
  <cp:revision>2</cp:revision>
  <cp:lastPrinted>2023-11-17T09:51:00Z</cp:lastPrinted>
  <dcterms:created xsi:type="dcterms:W3CDTF">2023-12-20T12:51:00Z</dcterms:created>
  <dcterms:modified xsi:type="dcterms:W3CDTF">2023-12-20T12:51:00Z</dcterms:modified>
</cp:coreProperties>
</file>